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8B8" w:rsidRDefault="007118B8" w:rsidP="007118B8">
      <w:pPr>
        <w:jc w:val="center"/>
        <w:rPr>
          <w:noProof/>
          <w:sz w:val="16"/>
        </w:rPr>
      </w:pPr>
    </w:p>
    <w:p w:rsidR="007118B8" w:rsidRDefault="007118B8" w:rsidP="007118B8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8B8" w:rsidRDefault="007118B8" w:rsidP="007118B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7118B8" w:rsidRDefault="007118B8" w:rsidP="007118B8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7118B8" w:rsidRDefault="007118B8" w:rsidP="007118B8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7118B8" w:rsidRDefault="007118B8" w:rsidP="007118B8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118B8" w:rsidRDefault="007118B8" w:rsidP="007118B8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6E57F5">
        <w:rPr>
          <w:b/>
          <w:sz w:val="28"/>
          <w:szCs w:val="28"/>
          <w:u w:val="single"/>
        </w:rPr>
        <w:t>23.04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4</w:t>
      </w:r>
      <w:r w:rsidRPr="001C7249">
        <w:rPr>
          <w:b/>
          <w:sz w:val="28"/>
          <w:szCs w:val="28"/>
          <w:u w:val="single"/>
        </w:rPr>
        <w:t xml:space="preserve"> № </w:t>
      </w:r>
      <w:r w:rsidR="006E57F5">
        <w:rPr>
          <w:b/>
          <w:sz w:val="28"/>
          <w:szCs w:val="28"/>
          <w:u w:val="single"/>
        </w:rPr>
        <w:t>129</w:t>
      </w:r>
      <w:r>
        <w:rPr>
          <w:b/>
          <w:sz w:val="28"/>
          <w:szCs w:val="28"/>
          <w:u w:val="single"/>
        </w:rPr>
        <w:t>п</w:t>
      </w:r>
    </w:p>
    <w:p w:rsidR="007118B8" w:rsidRDefault="007118B8" w:rsidP="007118B8">
      <w:pPr>
        <w:spacing w:after="480"/>
        <w:ind w:left="567"/>
      </w:pPr>
      <w: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02"/>
      </w:tblGrid>
      <w:tr w:rsidR="007118B8" w:rsidRPr="00751F5F" w:rsidTr="006E57F5">
        <w:trPr>
          <w:trHeight w:val="855"/>
        </w:trPr>
        <w:tc>
          <w:tcPr>
            <w:tcW w:w="3402" w:type="dxa"/>
          </w:tcPr>
          <w:p w:rsidR="007118B8" w:rsidRPr="00751F5F" w:rsidRDefault="007118B8" w:rsidP="006E57F5">
            <w:pPr>
              <w:jc w:val="both"/>
              <w:rPr>
                <w:sz w:val="28"/>
                <w:szCs w:val="28"/>
              </w:rPr>
            </w:pPr>
            <w:r w:rsidRPr="00CA0A60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 отнесении земельного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участка</w:t>
            </w:r>
            <w:r w:rsidRPr="00CA0A60">
              <w:rPr>
                <w:sz w:val="22"/>
                <w:szCs w:val="22"/>
              </w:rPr>
              <w:t xml:space="preserve"> </w:t>
            </w:r>
            <w:r w:rsidRPr="007118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</w:t>
            </w:r>
            <w:r w:rsidRPr="007118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кадастровым номером: 83:00:030001:249 к категории</w:t>
            </w:r>
            <w:r w:rsidRPr="007A43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земель</w:t>
            </w:r>
            <w:r w:rsidRPr="007A43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сельскохозяйственного назначения </w:t>
            </w:r>
          </w:p>
        </w:tc>
      </w:tr>
    </w:tbl>
    <w:p w:rsidR="007118B8" w:rsidRPr="00CA0A60" w:rsidRDefault="007118B8" w:rsidP="007118B8">
      <w:pPr>
        <w:pStyle w:val="a3"/>
        <w:ind w:right="4534"/>
        <w:jc w:val="both"/>
        <w:rPr>
          <w:rFonts w:ascii="Times New Roman" w:hAnsi="Times New Roman"/>
          <w:sz w:val="22"/>
          <w:szCs w:val="22"/>
        </w:rPr>
      </w:pPr>
    </w:p>
    <w:p w:rsidR="007118B8" w:rsidRDefault="007118B8" w:rsidP="007118B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7118B8" w:rsidRPr="00F07086" w:rsidRDefault="007118B8" w:rsidP="007118B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07086">
        <w:rPr>
          <w:sz w:val="26"/>
          <w:szCs w:val="26"/>
        </w:rPr>
        <w:t>Рассмотрев обращени</w:t>
      </w:r>
      <w:r>
        <w:rPr>
          <w:sz w:val="26"/>
          <w:szCs w:val="26"/>
        </w:rPr>
        <w:t>е</w:t>
      </w:r>
      <w:r w:rsidRPr="00F07086">
        <w:rPr>
          <w:sz w:val="26"/>
          <w:szCs w:val="26"/>
        </w:rPr>
        <w:t xml:space="preserve"> Управления Росреес</w:t>
      </w:r>
      <w:r>
        <w:rPr>
          <w:sz w:val="26"/>
          <w:szCs w:val="26"/>
        </w:rPr>
        <w:t xml:space="preserve">тра по Архангельской области </w:t>
      </w:r>
      <w:r w:rsidR="006E57F5">
        <w:rPr>
          <w:sz w:val="26"/>
          <w:szCs w:val="26"/>
        </w:rPr>
        <w:t xml:space="preserve">     </w:t>
      </w:r>
      <w:r>
        <w:rPr>
          <w:sz w:val="26"/>
          <w:szCs w:val="26"/>
        </w:rPr>
        <w:t>и Нен</w:t>
      </w:r>
      <w:r w:rsidRPr="00F07086">
        <w:rPr>
          <w:sz w:val="26"/>
          <w:szCs w:val="26"/>
        </w:rPr>
        <w:t xml:space="preserve">ецкому автономному округу от </w:t>
      </w:r>
      <w:r>
        <w:rPr>
          <w:sz w:val="26"/>
          <w:szCs w:val="26"/>
        </w:rPr>
        <w:t>17</w:t>
      </w:r>
      <w:r w:rsidRPr="00F07086">
        <w:rPr>
          <w:sz w:val="26"/>
          <w:szCs w:val="26"/>
        </w:rPr>
        <w:t>.0</w:t>
      </w:r>
      <w:r>
        <w:rPr>
          <w:sz w:val="26"/>
          <w:szCs w:val="26"/>
        </w:rPr>
        <w:t>4</w:t>
      </w:r>
      <w:r w:rsidRPr="00F07086">
        <w:rPr>
          <w:sz w:val="26"/>
          <w:szCs w:val="26"/>
        </w:rPr>
        <w:t>.2024 № 11-18/0</w:t>
      </w:r>
      <w:r>
        <w:rPr>
          <w:sz w:val="26"/>
          <w:szCs w:val="26"/>
        </w:rPr>
        <w:t>305</w:t>
      </w:r>
      <w:r w:rsidRPr="00F07086">
        <w:rPr>
          <w:sz w:val="26"/>
          <w:szCs w:val="26"/>
        </w:rPr>
        <w:t xml:space="preserve">@ </w:t>
      </w:r>
      <w:r w:rsidR="006E57F5">
        <w:rPr>
          <w:sz w:val="26"/>
          <w:szCs w:val="26"/>
        </w:rPr>
        <w:t xml:space="preserve">                                                 </w:t>
      </w:r>
      <w:r w:rsidRPr="00F07086">
        <w:rPr>
          <w:sz w:val="26"/>
          <w:szCs w:val="26"/>
        </w:rPr>
        <w:t>(вх. № 01-31-</w:t>
      </w:r>
      <w:r>
        <w:rPr>
          <w:sz w:val="26"/>
          <w:szCs w:val="26"/>
        </w:rPr>
        <w:t>1568</w:t>
      </w:r>
      <w:r w:rsidRPr="00F07086">
        <w:rPr>
          <w:sz w:val="26"/>
          <w:szCs w:val="26"/>
        </w:rPr>
        <w:t xml:space="preserve">/24-0-0 от </w:t>
      </w:r>
      <w:r>
        <w:rPr>
          <w:sz w:val="26"/>
          <w:szCs w:val="26"/>
        </w:rPr>
        <w:t>17.04</w:t>
      </w:r>
      <w:r w:rsidRPr="00F07086">
        <w:rPr>
          <w:sz w:val="26"/>
          <w:szCs w:val="26"/>
        </w:rPr>
        <w:t xml:space="preserve">.2024), </w:t>
      </w:r>
      <w:r>
        <w:rPr>
          <w:sz w:val="26"/>
          <w:szCs w:val="26"/>
        </w:rPr>
        <w:t>сведения Единого государственного реестра недвижимости,</w:t>
      </w:r>
      <w:r w:rsidRPr="00F07086">
        <w:rPr>
          <w:color w:val="000000"/>
          <w:sz w:val="26"/>
          <w:szCs w:val="26"/>
          <w:shd w:val="clear" w:color="auto" w:fill="FFFFFF"/>
        </w:rPr>
        <w:t xml:space="preserve"> </w:t>
      </w:r>
      <w:r w:rsidRPr="00F07086">
        <w:rPr>
          <w:sz w:val="26"/>
          <w:szCs w:val="26"/>
        </w:rPr>
        <w:t>руководствуясь ч.11 ст. 14 Федерального закона от 21.12.2004</w:t>
      </w:r>
      <w:r w:rsidR="006E57F5">
        <w:rPr>
          <w:sz w:val="26"/>
          <w:szCs w:val="26"/>
        </w:rPr>
        <w:t xml:space="preserve">                     </w:t>
      </w:r>
      <w:r w:rsidRPr="00F07086">
        <w:rPr>
          <w:sz w:val="26"/>
          <w:szCs w:val="26"/>
        </w:rPr>
        <w:t xml:space="preserve"> № 172-ФЗ «О переводе земель или земельных участков из одной категории</w:t>
      </w:r>
      <w:r w:rsidR="006E57F5">
        <w:rPr>
          <w:sz w:val="26"/>
          <w:szCs w:val="26"/>
        </w:rPr>
        <w:t xml:space="preserve">                              </w:t>
      </w:r>
      <w:r w:rsidRPr="00F07086">
        <w:rPr>
          <w:sz w:val="26"/>
          <w:szCs w:val="26"/>
        </w:rPr>
        <w:t xml:space="preserve"> в другую», Администрация муниципального района «Заполярный район» </w:t>
      </w:r>
      <w:r>
        <w:rPr>
          <w:sz w:val="26"/>
          <w:szCs w:val="26"/>
        </w:rPr>
        <w:t>Ненецкого автономного округа» ПОСТАНОВЛЯЕТ:</w:t>
      </w:r>
    </w:p>
    <w:p w:rsidR="007118B8" w:rsidRPr="00443AE0" w:rsidRDefault="007118B8" w:rsidP="007118B8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118B8" w:rsidRPr="009F0921" w:rsidRDefault="007118B8" w:rsidP="007118B8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9F0921">
        <w:rPr>
          <w:rFonts w:ascii="Times New Roman" w:hAnsi="Times New Roman"/>
          <w:sz w:val="26"/>
          <w:szCs w:val="26"/>
        </w:rPr>
        <w:t>1. Отнести земельный участок с кадастровым номером 83:00:</w:t>
      </w:r>
      <w:r w:rsidRPr="007118B8">
        <w:rPr>
          <w:rFonts w:ascii="Times New Roman" w:hAnsi="Times New Roman"/>
          <w:sz w:val="26"/>
          <w:szCs w:val="26"/>
        </w:rPr>
        <w:t>030001:249</w:t>
      </w:r>
      <w:r w:rsidRPr="009F0921">
        <w:rPr>
          <w:rFonts w:ascii="Times New Roman" w:hAnsi="Times New Roman"/>
          <w:sz w:val="26"/>
          <w:szCs w:val="26"/>
        </w:rPr>
        <w:t xml:space="preserve"> (площадь -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0921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00</w:t>
      </w:r>
      <w:r w:rsidRPr="009F0921">
        <w:rPr>
          <w:rFonts w:ascii="Times New Roman" w:hAnsi="Times New Roman"/>
          <w:sz w:val="26"/>
          <w:szCs w:val="26"/>
        </w:rPr>
        <w:t xml:space="preserve"> кв.м, адрес - Российская Федерация, Ненецкий автономный округ, </w:t>
      </w:r>
      <w:r w:rsidR="006E57F5">
        <w:rPr>
          <w:rFonts w:ascii="Times New Roman" w:hAnsi="Times New Roman"/>
          <w:sz w:val="26"/>
          <w:szCs w:val="26"/>
        </w:rPr>
        <w:t xml:space="preserve">                  </w:t>
      </w:r>
      <w:r w:rsidRPr="007118B8">
        <w:rPr>
          <w:rFonts w:ascii="Times New Roman" w:hAnsi="Times New Roman"/>
          <w:sz w:val="26"/>
          <w:szCs w:val="26"/>
        </w:rPr>
        <w:t>на левом берегу протоки Узкий Шар</w:t>
      </w:r>
      <w:r>
        <w:rPr>
          <w:rFonts w:ascii="Times New Roman" w:hAnsi="Times New Roman"/>
          <w:sz w:val="26"/>
          <w:szCs w:val="26"/>
        </w:rPr>
        <w:t>)</w:t>
      </w:r>
      <w:r w:rsidRPr="009F0921">
        <w:rPr>
          <w:rFonts w:ascii="Times New Roman" w:hAnsi="Times New Roman"/>
          <w:sz w:val="26"/>
          <w:szCs w:val="26"/>
        </w:rPr>
        <w:t xml:space="preserve"> к категории земель </w:t>
      </w:r>
      <w:r>
        <w:rPr>
          <w:rFonts w:ascii="Times New Roman" w:hAnsi="Times New Roman"/>
          <w:sz w:val="26"/>
          <w:szCs w:val="26"/>
        </w:rPr>
        <w:t>сельскохозяйственного назначения</w:t>
      </w:r>
      <w:r w:rsidRPr="009F0921">
        <w:rPr>
          <w:rFonts w:ascii="Times New Roman" w:hAnsi="Times New Roman"/>
          <w:sz w:val="26"/>
          <w:szCs w:val="26"/>
        </w:rPr>
        <w:t xml:space="preserve">. </w:t>
      </w:r>
    </w:p>
    <w:p w:rsidR="007118B8" w:rsidRPr="00F14F9D" w:rsidRDefault="007118B8" w:rsidP="007118B8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118B8" w:rsidRPr="00F14F9D" w:rsidRDefault="007118B8" w:rsidP="007118B8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F14F9D">
        <w:rPr>
          <w:sz w:val="26"/>
          <w:szCs w:val="26"/>
        </w:rPr>
        <w:t>2. Направить решение об отнесении земельн</w:t>
      </w:r>
      <w:r>
        <w:rPr>
          <w:sz w:val="26"/>
          <w:szCs w:val="26"/>
        </w:rPr>
        <w:t>ого</w:t>
      </w:r>
      <w:r w:rsidRPr="00F14F9D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F14F9D">
        <w:rPr>
          <w:sz w:val="26"/>
          <w:szCs w:val="26"/>
        </w:rPr>
        <w:t xml:space="preserve"> к землям определенной категории в орган регистрации прав для внесения сведений в Единый государственный реестр недвижимости.</w:t>
      </w:r>
    </w:p>
    <w:p w:rsidR="007118B8" w:rsidRPr="00F14F9D" w:rsidRDefault="007118B8" w:rsidP="007118B8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118B8" w:rsidRPr="00F14F9D" w:rsidRDefault="007118B8" w:rsidP="007118B8">
      <w:pPr>
        <w:pStyle w:val="a3"/>
        <w:ind w:firstLine="851"/>
        <w:jc w:val="both"/>
        <w:rPr>
          <w:rFonts w:ascii="Times New Roman" w:hAnsi="Times New Roman"/>
          <w:sz w:val="26"/>
          <w:szCs w:val="26"/>
        </w:rPr>
      </w:pPr>
      <w:r w:rsidRPr="00F14F9D">
        <w:rPr>
          <w:rFonts w:ascii="Times New Roman" w:hAnsi="Times New Roman"/>
          <w:sz w:val="26"/>
          <w:szCs w:val="26"/>
        </w:rPr>
        <w:t xml:space="preserve">3. Контроль за исполнением настоящего постановления возложить </w:t>
      </w:r>
      <w:r w:rsidR="006E57F5">
        <w:rPr>
          <w:rFonts w:ascii="Times New Roman" w:hAnsi="Times New Roman"/>
          <w:sz w:val="26"/>
          <w:szCs w:val="26"/>
        </w:rPr>
        <w:t xml:space="preserve">                             </w:t>
      </w:r>
      <w:r w:rsidRPr="00F14F9D">
        <w:rPr>
          <w:rFonts w:ascii="Times New Roman" w:hAnsi="Times New Roman"/>
          <w:sz w:val="26"/>
          <w:szCs w:val="26"/>
        </w:rPr>
        <w:t xml:space="preserve">на заместителя главы Администрации Заполярного района по </w:t>
      </w:r>
      <w:r>
        <w:rPr>
          <w:rFonts w:ascii="Times New Roman" w:hAnsi="Times New Roman"/>
          <w:sz w:val="26"/>
          <w:szCs w:val="26"/>
        </w:rPr>
        <w:t>инфраструктурному развитию</w:t>
      </w:r>
      <w:r w:rsidRPr="00F14F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Холодова</w:t>
      </w:r>
      <w:r w:rsidRPr="00F14F9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</w:t>
      </w:r>
      <w:r w:rsidRPr="00F14F9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Е</w:t>
      </w:r>
      <w:r w:rsidRPr="00F14F9D">
        <w:rPr>
          <w:rFonts w:ascii="Times New Roman" w:hAnsi="Times New Roman"/>
          <w:sz w:val="26"/>
          <w:szCs w:val="26"/>
        </w:rPr>
        <w:t>.</w:t>
      </w:r>
    </w:p>
    <w:p w:rsidR="007118B8" w:rsidRDefault="007118B8" w:rsidP="007118B8">
      <w:pPr>
        <w:pStyle w:val="a3"/>
        <w:ind w:right="46" w:firstLine="567"/>
        <w:jc w:val="both"/>
        <w:rPr>
          <w:rFonts w:ascii="Times New Roman" w:hAnsi="Times New Roman"/>
          <w:sz w:val="26"/>
          <w:szCs w:val="26"/>
        </w:rPr>
      </w:pPr>
    </w:p>
    <w:p w:rsidR="007118B8" w:rsidRPr="00443AE0" w:rsidRDefault="007118B8" w:rsidP="007118B8">
      <w:pPr>
        <w:pStyle w:val="a3"/>
        <w:ind w:right="46" w:firstLine="567"/>
        <w:jc w:val="both"/>
        <w:rPr>
          <w:rFonts w:ascii="Times New Roman" w:hAnsi="Times New Roman"/>
          <w:sz w:val="26"/>
          <w:szCs w:val="26"/>
        </w:rPr>
      </w:pPr>
    </w:p>
    <w:p w:rsidR="007118B8" w:rsidRPr="00443AE0" w:rsidRDefault="007118B8" w:rsidP="007118B8">
      <w:pPr>
        <w:pStyle w:val="a3"/>
        <w:ind w:right="46"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6"/>
        <w:gridCol w:w="4668"/>
      </w:tblGrid>
      <w:tr w:rsidR="007118B8" w:rsidRPr="00443AE0" w:rsidTr="000A0D5D">
        <w:tc>
          <w:tcPr>
            <w:tcW w:w="4785" w:type="dxa"/>
          </w:tcPr>
          <w:p w:rsidR="007118B8" w:rsidRDefault="007118B8" w:rsidP="000A0D5D">
            <w:pPr>
              <w:tabs>
                <w:tab w:val="left" w:pos="16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443AE0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Pr="00443AE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Администрации </w:t>
            </w:r>
          </w:p>
          <w:p w:rsidR="007118B8" w:rsidRPr="00443AE0" w:rsidRDefault="007118B8" w:rsidP="007118B8">
            <w:pPr>
              <w:tabs>
                <w:tab w:val="left" w:pos="162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6" w:type="dxa"/>
          </w:tcPr>
          <w:p w:rsidR="007118B8" w:rsidRPr="00443AE0" w:rsidRDefault="007118B8" w:rsidP="000A0D5D">
            <w:pPr>
              <w:jc w:val="both"/>
              <w:rPr>
                <w:sz w:val="26"/>
                <w:szCs w:val="26"/>
              </w:rPr>
            </w:pPr>
          </w:p>
          <w:p w:rsidR="007118B8" w:rsidRPr="00443AE0" w:rsidRDefault="007118B8" w:rsidP="007118B8">
            <w:pPr>
              <w:jc w:val="right"/>
              <w:rPr>
                <w:sz w:val="26"/>
                <w:szCs w:val="26"/>
              </w:rPr>
            </w:pPr>
            <w:r w:rsidRPr="00443AE0">
              <w:rPr>
                <w:sz w:val="26"/>
                <w:szCs w:val="26"/>
              </w:rPr>
              <w:t xml:space="preserve">          </w:t>
            </w:r>
            <w:r>
              <w:rPr>
                <w:sz w:val="26"/>
                <w:szCs w:val="26"/>
              </w:rPr>
              <w:t xml:space="preserve">                              Н</w:t>
            </w:r>
            <w:r w:rsidRPr="00443AE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Л. Михайлова</w:t>
            </w:r>
          </w:p>
        </w:tc>
      </w:tr>
    </w:tbl>
    <w:p w:rsidR="007118B8" w:rsidRPr="00CA0A60" w:rsidRDefault="007118B8" w:rsidP="007118B8">
      <w:pPr>
        <w:jc w:val="center"/>
      </w:pPr>
    </w:p>
    <w:p w:rsidR="00D022F2" w:rsidRDefault="00D022F2"/>
    <w:sectPr w:rsidR="00D022F2" w:rsidSect="00C93B0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851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E57F5">
      <w:r>
        <w:separator/>
      </w:r>
    </w:p>
  </w:endnote>
  <w:endnote w:type="continuationSeparator" w:id="0">
    <w:p w:rsidR="00000000" w:rsidRDefault="006E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D2" w:rsidRDefault="007118B8" w:rsidP="0033644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234D2" w:rsidRDefault="006E57F5" w:rsidP="00A234D2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D2" w:rsidRDefault="006E57F5" w:rsidP="00A83CA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E57F5">
      <w:r>
        <w:separator/>
      </w:r>
    </w:p>
  </w:footnote>
  <w:footnote w:type="continuationSeparator" w:id="0">
    <w:p w:rsidR="00000000" w:rsidRDefault="006E5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159" w:rsidRDefault="007118B8" w:rsidP="00EA115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1159" w:rsidRDefault="006E57F5" w:rsidP="00EA1159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159" w:rsidRDefault="007118B8" w:rsidP="00EA115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EA1159" w:rsidRDefault="006E57F5" w:rsidP="00EA1159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8B8"/>
    <w:rsid w:val="006E57F5"/>
    <w:rsid w:val="007118B8"/>
    <w:rsid w:val="00D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29EBE"/>
  <w15:chartTrackingRefBased/>
  <w15:docId w15:val="{B0195E39-822F-43BB-A12B-F0E95679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118B8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118B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7118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711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7118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1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1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2</cp:revision>
  <cp:lastPrinted>2024-04-23T05:23:00Z</cp:lastPrinted>
  <dcterms:created xsi:type="dcterms:W3CDTF">2024-04-23T05:25:00Z</dcterms:created>
  <dcterms:modified xsi:type="dcterms:W3CDTF">2024-04-23T05:25:00Z</dcterms:modified>
</cp:coreProperties>
</file>